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F3" w:rsidRDefault="0004534C">
      <w:pPr>
        <w:widowControl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BEDD3" wp14:editId="408F95EA">
                <wp:simplePos x="0" y="0"/>
                <wp:positionH relativeFrom="column">
                  <wp:posOffset>1122218</wp:posOffset>
                </wp:positionH>
                <wp:positionV relativeFrom="paragraph">
                  <wp:posOffset>65314</wp:posOffset>
                </wp:positionV>
                <wp:extent cx="5094514" cy="344384"/>
                <wp:effectExtent l="0" t="0" r="0" b="25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51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E7E" w:rsidRPr="00FE57DD" w:rsidRDefault="001B6E7E" w:rsidP="001B6E7E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集団接種会場では、</w:t>
                            </w:r>
                            <w:r w:rsidR="0004534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医師・看護師・歯科医師がワクチン接種を行います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6BEDD3" id="正方形/長方形 5" o:spid="_x0000_s1026" style="position:absolute;margin-left:88.35pt;margin-top:5.15pt;width:401.1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" filled="f" stroked="f" strokeweight="1pt">
                <v:textbox>
                  <w:txbxContent>
                    <w:p w:rsidR="001B6E7E" w:rsidRPr="00FE57DD" w:rsidRDefault="001B6E7E" w:rsidP="001B6E7E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集団接種会場では、</w:t>
                      </w:r>
                      <w:r w:rsidR="0004534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医師・看護師・歯科医師がワクチン接種を行います</w:t>
                      </w:r>
                    </w:p>
                  </w:txbxContent>
                </v:textbox>
              </v:rect>
            </w:pict>
          </mc:Fallback>
        </mc:AlternateContent>
      </w:r>
      <w:r w:rsidR="00546AF3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11C2F" wp14:editId="7B03322E">
                <wp:simplePos x="0" y="0"/>
                <wp:positionH relativeFrom="margin">
                  <wp:posOffset>-41564</wp:posOffset>
                </wp:positionH>
                <wp:positionV relativeFrom="paragraph">
                  <wp:posOffset>77190</wp:posOffset>
                </wp:positionV>
                <wp:extent cx="1056904" cy="30480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904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AF3" w:rsidRPr="00A514FA" w:rsidRDefault="00546AF3" w:rsidP="00546A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集団接種会場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E11C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3.25pt;margin-top:6.1pt;width:83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" fillcolor="#0d0d0d [3069]" strokeweight=".5pt">
                <v:textbox>
                  <w:txbxContent>
                    <w:p w:rsidR="00546AF3" w:rsidRPr="00A514FA" w:rsidRDefault="00546AF3" w:rsidP="00546AF3">
                      <w:pPr>
                        <w:rPr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集団接種会場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6AF3" w:rsidRDefault="00336038">
      <w:pPr>
        <w:widowControl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372360" cy="1905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36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E3F" w:rsidRPr="009D4533" w:rsidRDefault="007D7E3F" w:rsidP="009D4533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D4533">
                              <w:rPr>
                                <w:rFonts w:ascii="BIZ UDPゴシック" w:eastAsia="BIZ UDPゴシック" w:hAnsi="BIZ UDPゴシック" w:hint="eastAsia"/>
                              </w:rPr>
                              <w:t>集団接種会場や、</w:t>
                            </w:r>
                            <w:r w:rsidR="009D4533">
                              <w:rPr>
                                <w:rFonts w:ascii="BIZ UDPゴシック" w:eastAsia="BIZ UDPゴシック" w:hAnsi="BIZ UDPゴシック" w:hint="eastAsia"/>
                              </w:rPr>
                              <w:t>市で予約管理を行っている</w:t>
                            </w:r>
                            <w:r w:rsidRPr="009D4533">
                              <w:rPr>
                                <w:rFonts w:ascii="BIZ UDPゴシック" w:eastAsia="BIZ UDPゴシック" w:hAnsi="BIZ UDPゴシック" w:hint="eastAsia"/>
                              </w:rPr>
                              <w:t>医療機関へご連絡いただいても</w:t>
                            </w:r>
                            <w:r w:rsidR="009D4533" w:rsidRPr="009D4533">
                              <w:rPr>
                                <w:rFonts w:ascii="BIZ UDPゴシック" w:eastAsia="BIZ UDPゴシック" w:hAnsi="BIZ UDPゴシック" w:hint="eastAsia"/>
                              </w:rPr>
                              <w:t>予約の変更やキャンセルへの対応</w:t>
                            </w:r>
                            <w:r w:rsidR="00BF030C">
                              <w:rPr>
                                <w:rFonts w:ascii="BIZ UDPゴシック" w:eastAsia="BIZ UDPゴシック" w:hAnsi="BIZ UDPゴシック" w:hint="eastAsia"/>
                              </w:rPr>
                              <w:t>はできません</w:t>
                            </w:r>
                            <w:r w:rsidR="009D4533" w:rsidRPr="009D4533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  <w:p w:rsidR="00336038" w:rsidRDefault="009D4533" w:rsidP="00336038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b/>
                                <w:u w:val="single"/>
                              </w:rPr>
                            </w:pPr>
                            <w:r w:rsidRPr="009D4533">
                              <w:rPr>
                                <w:rFonts w:ascii="BIZ UDPゴシック" w:eastAsia="BIZ UDPゴシック" w:hAnsi="BIZ UDPゴシック" w:hint="eastAsia"/>
                              </w:rPr>
                              <w:t>予約の変更・キャンセルは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 w:rsidRPr="009D4533">
                              <w:rPr>
                                <w:rFonts w:ascii="BIZ UDPゴシック" w:eastAsia="BIZ UDPゴシック" w:hAnsi="BIZ UDPゴシック" w:hint="eastAsia"/>
                              </w:rPr>
                              <w:t>コールセンターまたは</w:t>
                            </w:r>
                            <w:r w:rsidRPr="009D4533"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２４時間受付可能な</w:t>
                            </w:r>
                          </w:p>
                          <w:p w:rsidR="009D4533" w:rsidRPr="009D4533" w:rsidRDefault="009D4533" w:rsidP="0033603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D4533"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Ｗｅｂ予約</w:t>
                            </w:r>
                            <w:r w:rsidRPr="009D4533">
                              <w:rPr>
                                <w:rFonts w:ascii="BIZ UDPゴシック" w:eastAsia="BIZ UDPゴシック" w:hAnsi="BIZ UDPゴシック" w:hint="eastAsia"/>
                              </w:rPr>
                              <w:t>の利用をお願いします。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6" o:spid="_x0000_s1028" style="position:absolute;margin-left:135.6pt;margin-top:10.5pt;width:186.8pt;height:15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" filled="f" stroked="f" strokeweight="1pt">
                <v:textbox>
                  <w:txbxContent>
                    <w:p w:rsidR="007D7E3F" w:rsidRPr="009D4533" w:rsidRDefault="007D7E3F" w:rsidP="009D4533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9D4533">
                        <w:rPr>
                          <w:rFonts w:ascii="BIZ UDPゴシック" w:eastAsia="BIZ UDPゴシック" w:hAnsi="BIZ UDPゴシック" w:hint="eastAsia"/>
                        </w:rPr>
                        <w:t>集団接種会場や、</w:t>
                      </w:r>
                      <w:r w:rsidR="009D4533">
                        <w:rPr>
                          <w:rFonts w:ascii="BIZ UDPゴシック" w:eastAsia="BIZ UDPゴシック" w:hAnsi="BIZ UDPゴシック" w:hint="eastAsia"/>
                        </w:rPr>
                        <w:t>市で予約管理を行っている</w:t>
                      </w:r>
                      <w:r w:rsidRPr="009D4533">
                        <w:rPr>
                          <w:rFonts w:ascii="BIZ UDPゴシック" w:eastAsia="BIZ UDPゴシック" w:hAnsi="BIZ UDPゴシック" w:hint="eastAsia"/>
                        </w:rPr>
                        <w:t>医療機関へご連絡いただいても</w:t>
                      </w:r>
                      <w:r w:rsidR="009D4533" w:rsidRPr="009D4533">
                        <w:rPr>
                          <w:rFonts w:ascii="BIZ UDPゴシック" w:eastAsia="BIZ UDPゴシック" w:hAnsi="BIZ UDPゴシック" w:hint="eastAsia"/>
                        </w:rPr>
                        <w:t>予約の変更やキャンセルへの対応</w:t>
                      </w:r>
                      <w:r w:rsidR="00BF030C">
                        <w:rPr>
                          <w:rFonts w:ascii="BIZ UDPゴシック" w:eastAsia="BIZ UDPゴシック" w:hAnsi="BIZ UDPゴシック" w:hint="eastAsia"/>
                        </w:rPr>
                        <w:t>はできません</w:t>
                      </w:r>
                      <w:r w:rsidR="009D4533" w:rsidRPr="009D4533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  <w:p w:rsidR="00336038" w:rsidRDefault="009D4533" w:rsidP="00336038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b/>
                          <w:u w:val="single"/>
                        </w:rPr>
                      </w:pPr>
                      <w:r w:rsidRPr="009D4533">
                        <w:rPr>
                          <w:rFonts w:ascii="BIZ UDPゴシック" w:eastAsia="BIZ UDPゴシック" w:hAnsi="BIZ UDPゴシック" w:hint="eastAsia"/>
                        </w:rPr>
                        <w:t>予約の変更・キャンセルは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、</w:t>
                      </w:r>
                      <w:r w:rsidRPr="009D4533">
                        <w:rPr>
                          <w:rFonts w:ascii="BIZ UDPゴシック" w:eastAsia="BIZ UDPゴシック" w:hAnsi="BIZ UDPゴシック" w:hint="eastAsia"/>
                        </w:rPr>
                        <w:t>コールセンターまたは</w:t>
                      </w:r>
                      <w:r w:rsidRPr="009D4533"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２４時間受付可能な</w:t>
                      </w:r>
                    </w:p>
                    <w:p w:rsidR="009D4533" w:rsidRPr="009D4533" w:rsidRDefault="009D4533" w:rsidP="0033603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D4533"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Ｗｅｂ予約</w:t>
                      </w:r>
                      <w:r w:rsidRPr="009D4533">
                        <w:rPr>
                          <w:rFonts w:ascii="BIZ UDPゴシック" w:eastAsia="BIZ UDPゴシック" w:hAnsi="BIZ UDPゴシック" w:hint="eastAsia"/>
                        </w:rPr>
                        <w:t>の利用をお願いします。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vertAnchor="text" w:horzAnchor="margin" w:tblpY="76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559"/>
      </w:tblGrid>
      <w:tr w:rsidR="006020E0" w:rsidRPr="009C1285" w:rsidTr="00336038">
        <w:trPr>
          <w:trHeight w:val="510"/>
        </w:trPr>
        <w:tc>
          <w:tcPr>
            <w:tcW w:w="704" w:type="dxa"/>
            <w:shd w:val="clear" w:color="000000" w:fill="B4C6E7"/>
            <w:textDirection w:val="tbRlV"/>
            <w:vAlign w:val="center"/>
            <w:hideMark/>
          </w:tcPr>
          <w:p w:rsidR="006020E0" w:rsidRPr="009C1285" w:rsidRDefault="006020E0" w:rsidP="006020E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18"/>
              </w:rPr>
              <w:t>地域</w:t>
            </w:r>
          </w:p>
        </w:tc>
        <w:tc>
          <w:tcPr>
            <w:tcW w:w="4253" w:type="dxa"/>
            <w:shd w:val="clear" w:color="000000" w:fill="E2EFDA"/>
            <w:noWrap/>
            <w:vAlign w:val="center"/>
            <w:hideMark/>
          </w:tcPr>
          <w:p w:rsidR="006020E0" w:rsidRPr="009C1285" w:rsidRDefault="006020E0" w:rsidP="006020E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Cs w:val="21"/>
              </w:rPr>
              <w:t>会場名</w:t>
            </w:r>
          </w:p>
        </w:tc>
        <w:tc>
          <w:tcPr>
            <w:tcW w:w="1559" w:type="dxa"/>
            <w:shd w:val="clear" w:color="000000" w:fill="E2EFDA"/>
            <w:noWrap/>
            <w:vAlign w:val="center"/>
            <w:hideMark/>
          </w:tcPr>
          <w:p w:rsidR="006020E0" w:rsidRPr="009C1285" w:rsidRDefault="006020E0" w:rsidP="006020E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</w:tr>
      <w:tr w:rsidR="006020E0" w:rsidRPr="009C1285" w:rsidTr="00336038">
        <w:trPr>
          <w:trHeight w:val="315"/>
        </w:trPr>
        <w:tc>
          <w:tcPr>
            <w:tcW w:w="704" w:type="dxa"/>
            <w:vMerge w:val="restart"/>
            <w:shd w:val="clear" w:color="000000" w:fill="B4C6E7"/>
            <w:noWrap/>
            <w:textDirection w:val="tbRlV"/>
            <w:vAlign w:val="center"/>
          </w:tcPr>
          <w:p w:rsidR="006020E0" w:rsidRPr="009C1285" w:rsidRDefault="006020E0" w:rsidP="006020E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上田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020E0" w:rsidRPr="009C1285" w:rsidRDefault="006020E0" w:rsidP="006020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ＪＡ信州うえだ本所</w:t>
            </w:r>
            <w:r w:rsidR="0033603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３階（ハニーウエル）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020E0" w:rsidRPr="009C1285" w:rsidRDefault="006020E0" w:rsidP="006020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大手2-7-10</w:t>
            </w:r>
          </w:p>
        </w:tc>
      </w:tr>
      <w:tr w:rsidR="006020E0" w:rsidRPr="009C1285" w:rsidTr="00336038">
        <w:trPr>
          <w:trHeight w:val="315"/>
        </w:trPr>
        <w:tc>
          <w:tcPr>
            <w:tcW w:w="704" w:type="dxa"/>
            <w:vMerge/>
            <w:shd w:val="clear" w:color="000000" w:fill="B4C6E7"/>
            <w:noWrap/>
            <w:vAlign w:val="center"/>
          </w:tcPr>
          <w:p w:rsidR="006020E0" w:rsidRPr="009C1285" w:rsidRDefault="006020E0" w:rsidP="006020E0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020E0" w:rsidRPr="009C1285" w:rsidRDefault="006020E0" w:rsidP="006020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ＪＡ信州うえだ中塩田店</w:t>
            </w:r>
            <w:r w:rsidR="0033603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２,3階（モルティ）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020E0" w:rsidRPr="009C1285" w:rsidRDefault="006020E0" w:rsidP="006020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中野87</w:t>
            </w:r>
          </w:p>
        </w:tc>
      </w:tr>
      <w:tr w:rsidR="006020E0" w:rsidRPr="009C1285" w:rsidTr="00336038">
        <w:trPr>
          <w:trHeight w:val="315"/>
        </w:trPr>
        <w:tc>
          <w:tcPr>
            <w:tcW w:w="704" w:type="dxa"/>
            <w:vMerge/>
            <w:shd w:val="clear" w:color="000000" w:fill="B4C6E7"/>
            <w:noWrap/>
            <w:vAlign w:val="center"/>
            <w:hideMark/>
          </w:tcPr>
          <w:p w:rsidR="006020E0" w:rsidRPr="009C1285" w:rsidRDefault="006020E0" w:rsidP="006020E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020E0" w:rsidRPr="009C1285" w:rsidRDefault="006020E0" w:rsidP="006020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神川地区公民館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20E0" w:rsidRPr="009C1285" w:rsidRDefault="006020E0" w:rsidP="006020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蒼久保1212-1</w:t>
            </w:r>
          </w:p>
        </w:tc>
      </w:tr>
      <w:tr w:rsidR="006020E0" w:rsidRPr="009C1285" w:rsidTr="00336038">
        <w:trPr>
          <w:trHeight w:val="315"/>
        </w:trPr>
        <w:tc>
          <w:tcPr>
            <w:tcW w:w="704" w:type="dxa"/>
            <w:vMerge/>
            <w:shd w:val="clear" w:color="000000" w:fill="B4C6E7"/>
            <w:noWrap/>
            <w:vAlign w:val="center"/>
          </w:tcPr>
          <w:p w:rsidR="006020E0" w:rsidRPr="009C1285" w:rsidRDefault="006020E0" w:rsidP="006020E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020E0" w:rsidRPr="009C1285" w:rsidRDefault="006020E0" w:rsidP="006020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上田創造館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020E0" w:rsidRPr="009C1285" w:rsidRDefault="006020E0" w:rsidP="006020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上田原1640</w:t>
            </w:r>
          </w:p>
        </w:tc>
      </w:tr>
      <w:tr w:rsidR="006020E0" w:rsidRPr="009C1285" w:rsidTr="00336038">
        <w:trPr>
          <w:cantSplit/>
          <w:trHeight w:val="551"/>
        </w:trPr>
        <w:tc>
          <w:tcPr>
            <w:tcW w:w="704" w:type="dxa"/>
            <w:shd w:val="clear" w:color="000000" w:fill="B4C6E7"/>
            <w:noWrap/>
            <w:textDirection w:val="tbRlV"/>
            <w:vAlign w:val="center"/>
          </w:tcPr>
          <w:p w:rsidR="006020E0" w:rsidRPr="009C1285" w:rsidRDefault="006020E0" w:rsidP="00336038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33603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20"/>
              </w:rPr>
              <w:t>丸子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020E0" w:rsidRPr="009C1285" w:rsidRDefault="006020E0" w:rsidP="006020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丸子中央病院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020E0" w:rsidRPr="009C1285" w:rsidRDefault="006020E0" w:rsidP="006020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中丸子1771-1</w:t>
            </w:r>
          </w:p>
        </w:tc>
      </w:tr>
    </w:tbl>
    <w:p w:rsidR="006020E0" w:rsidRDefault="006020E0">
      <w:pPr>
        <w:widowControl/>
        <w:jc w:val="left"/>
        <w:rPr>
          <w:rFonts w:ascii="BIZ UDPゴシック" w:eastAsia="BIZ UDPゴシック" w:hAnsi="BIZ UDPゴシック"/>
          <w:sz w:val="24"/>
        </w:rPr>
      </w:pPr>
    </w:p>
    <w:p w:rsidR="002A69E5" w:rsidRDefault="002A69E5">
      <w:pPr>
        <w:widowControl/>
        <w:jc w:val="left"/>
        <w:rPr>
          <w:rFonts w:ascii="BIZ UDPゴシック" w:eastAsia="BIZ UDPゴシック" w:hAnsi="BIZ UDPゴシック"/>
        </w:rPr>
      </w:pPr>
    </w:p>
    <w:p w:rsidR="006020E0" w:rsidRDefault="006020E0">
      <w:pPr>
        <w:widowControl/>
        <w:jc w:val="left"/>
        <w:rPr>
          <w:rFonts w:ascii="BIZ UDPゴシック" w:eastAsia="BIZ UDPゴシック" w:hAnsi="BIZ UDPゴシック"/>
        </w:rPr>
      </w:pPr>
    </w:p>
    <w:p w:rsidR="00987074" w:rsidRDefault="00987074" w:rsidP="00E2497B">
      <w:pPr>
        <w:rPr>
          <w:rFonts w:ascii="BIZ UDPゴシック" w:eastAsia="BIZ UDPゴシック" w:hAnsi="BIZ UDPゴシック"/>
        </w:rPr>
      </w:pPr>
    </w:p>
    <w:p w:rsidR="006020E0" w:rsidRDefault="006020E0" w:rsidP="00E2497B">
      <w:pPr>
        <w:rPr>
          <w:rFonts w:ascii="BIZ UDPゴシック" w:eastAsia="BIZ UDPゴシック" w:hAnsi="BIZ UDPゴシック"/>
        </w:rPr>
      </w:pPr>
    </w:p>
    <w:p w:rsidR="006020E0" w:rsidRDefault="006020E0" w:rsidP="00E2497B">
      <w:pPr>
        <w:rPr>
          <w:rFonts w:ascii="BIZ UDPゴシック" w:eastAsia="BIZ UDPゴシック" w:hAnsi="BIZ UDPゴシック"/>
        </w:rPr>
      </w:pPr>
    </w:p>
    <w:p w:rsidR="006020E0" w:rsidRDefault="006020E0" w:rsidP="00E2497B">
      <w:pPr>
        <w:rPr>
          <w:rFonts w:ascii="BIZ UDPゴシック" w:eastAsia="BIZ UDPゴシック" w:hAnsi="BIZ UDPゴシック"/>
        </w:rPr>
      </w:pPr>
    </w:p>
    <w:p w:rsidR="0004534C" w:rsidRDefault="0004534C" w:rsidP="00E2497B">
      <w:pPr>
        <w:rPr>
          <w:rFonts w:ascii="BIZ UDPゴシック" w:eastAsia="BIZ UDPゴシック" w:hAnsi="BIZ UDPゴシック"/>
        </w:rPr>
      </w:pPr>
    </w:p>
    <w:p w:rsidR="006020E0" w:rsidRDefault="00AA6278" w:rsidP="00E2497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0138A" wp14:editId="562A6D66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2743200" cy="278130"/>
                <wp:effectExtent l="0" t="0" r="19050" b="266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8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D1B" w:rsidRDefault="00122D1B" w:rsidP="00A514F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市で予約管理を行っている医療機関一覧</w:t>
                            </w:r>
                          </w:p>
                          <w:p w:rsidR="00122D1B" w:rsidRPr="00A514FA" w:rsidRDefault="00122D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013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9" type="#_x0000_t202" style="position:absolute;left:0;text-align:left;margin-left:0;margin-top:10.5pt;width:3in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" fillcolor="#0d0d0d [3069]" strokeweight=".5pt">
                <v:textbox>
                  <w:txbxContent>
                    <w:p w:rsidR="00122D1B" w:rsidRDefault="00122D1B" w:rsidP="00A514F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市で予約管理を行っている医療機関一覧</w:t>
                      </w:r>
                    </w:p>
                    <w:p w:rsidR="00122D1B" w:rsidRPr="00A514FA" w:rsidRDefault="00122D1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7DD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3224151</wp:posOffset>
                </wp:positionH>
                <wp:positionV relativeFrom="paragraph">
                  <wp:posOffset>38595</wp:posOffset>
                </wp:positionV>
                <wp:extent cx="3181985" cy="344384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0E0" w:rsidRPr="00FE57DD" w:rsidRDefault="00FE57DD" w:rsidP="006020E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※</w:t>
                            </w:r>
                            <w:r w:rsidRPr="00FE57D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実施会場が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変更、追加される場合がございます。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253.85pt;margin-top:3.05pt;width:250.5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" filled="f" stroked="f" strokeweight="1pt">
                <v:textbox>
                  <w:txbxContent>
                    <w:p w:rsidR="006020E0" w:rsidRPr="00FE57DD" w:rsidRDefault="00FE57DD" w:rsidP="006020E0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※</w:t>
                      </w:r>
                      <w:r w:rsidRPr="00FE57D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実施会場が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変更、追加される場合がございます。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020E0" w:rsidRDefault="006020E0" w:rsidP="00E2497B">
      <w:pPr>
        <w:rPr>
          <w:rFonts w:ascii="BIZ UDPゴシック" w:eastAsia="BIZ UDPゴシック" w:hAnsi="BIZ UDPゴシック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2869"/>
        <w:gridCol w:w="1779"/>
        <w:gridCol w:w="453"/>
        <w:gridCol w:w="2869"/>
        <w:gridCol w:w="1779"/>
      </w:tblGrid>
      <w:tr w:rsidR="00212D18" w:rsidRPr="009C1285" w:rsidTr="00546AF3">
        <w:trPr>
          <w:trHeight w:val="510"/>
          <w:jc w:val="center"/>
        </w:trPr>
        <w:tc>
          <w:tcPr>
            <w:tcW w:w="452" w:type="dxa"/>
            <w:shd w:val="clear" w:color="000000" w:fill="B4C6E7"/>
            <w:textDirection w:val="tbRlV"/>
            <w:vAlign w:val="center"/>
            <w:hideMark/>
          </w:tcPr>
          <w:p w:rsidR="009C1285" w:rsidRPr="009C1285" w:rsidRDefault="009C1285" w:rsidP="009C128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18"/>
              </w:rPr>
              <w:t>地域</w:t>
            </w:r>
          </w:p>
        </w:tc>
        <w:tc>
          <w:tcPr>
            <w:tcW w:w="2869" w:type="dxa"/>
            <w:shd w:val="clear" w:color="000000" w:fill="E2EFDA"/>
            <w:noWrap/>
            <w:vAlign w:val="center"/>
            <w:hideMark/>
          </w:tcPr>
          <w:p w:rsidR="009C1285" w:rsidRPr="009C1285" w:rsidRDefault="009C1285" w:rsidP="009C128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1779" w:type="dxa"/>
            <w:shd w:val="clear" w:color="000000" w:fill="E2EFDA"/>
            <w:noWrap/>
            <w:vAlign w:val="center"/>
            <w:hideMark/>
          </w:tcPr>
          <w:p w:rsidR="009C1285" w:rsidRPr="009C1285" w:rsidRDefault="009C1285" w:rsidP="009C128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453" w:type="dxa"/>
            <w:shd w:val="clear" w:color="000000" w:fill="B4C6E7"/>
            <w:textDirection w:val="tbRlV"/>
            <w:vAlign w:val="center"/>
            <w:hideMark/>
          </w:tcPr>
          <w:p w:rsidR="009C1285" w:rsidRPr="009C1285" w:rsidRDefault="009C1285" w:rsidP="009C128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18"/>
              </w:rPr>
              <w:t>地域</w:t>
            </w:r>
          </w:p>
        </w:tc>
        <w:tc>
          <w:tcPr>
            <w:tcW w:w="2869" w:type="dxa"/>
            <w:shd w:val="clear" w:color="000000" w:fill="E2EFDA"/>
            <w:noWrap/>
            <w:vAlign w:val="center"/>
            <w:hideMark/>
          </w:tcPr>
          <w:p w:rsidR="009C1285" w:rsidRPr="009C1285" w:rsidRDefault="009C1285" w:rsidP="009C128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1779" w:type="dxa"/>
            <w:shd w:val="clear" w:color="000000" w:fill="E2EFDA"/>
            <w:noWrap/>
            <w:vAlign w:val="center"/>
            <w:hideMark/>
          </w:tcPr>
          <w:p w:rsidR="009C1285" w:rsidRPr="009C1285" w:rsidRDefault="009C1285" w:rsidP="009C128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</w:tr>
      <w:tr w:rsidR="0045653F" w:rsidRPr="009C1285" w:rsidTr="00336038">
        <w:trPr>
          <w:trHeight w:val="284"/>
          <w:jc w:val="center"/>
        </w:trPr>
        <w:tc>
          <w:tcPr>
            <w:tcW w:w="452" w:type="dxa"/>
            <w:vMerge w:val="restart"/>
            <w:shd w:val="clear" w:color="000000" w:fill="B4C6E7"/>
            <w:noWrap/>
            <w:textDirection w:val="tbRlV"/>
            <w:vAlign w:val="center"/>
          </w:tcPr>
          <w:p w:rsidR="0045653F" w:rsidRPr="009C1285" w:rsidRDefault="0045653F" w:rsidP="0045653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上田</w:t>
            </w:r>
          </w:p>
          <w:p w:rsidR="0045653F" w:rsidRPr="009C1285" w:rsidRDefault="0045653F" w:rsidP="0045653F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上田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あおぞらクリニック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上田原１３３１</w:t>
            </w:r>
          </w:p>
        </w:tc>
        <w:tc>
          <w:tcPr>
            <w:tcW w:w="453" w:type="dxa"/>
            <w:vMerge w:val="restart"/>
            <w:shd w:val="clear" w:color="000000" w:fill="B4C6E7"/>
            <w:noWrap/>
            <w:textDirection w:val="tbRlV"/>
            <w:vAlign w:val="center"/>
          </w:tcPr>
          <w:p w:rsidR="0045653F" w:rsidRPr="009C1285" w:rsidRDefault="0045653F" w:rsidP="0045653F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上田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花園病院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中央西１</w:t>
            </w:r>
            <w:r w:rsidR="001F13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１５−２５</w:t>
            </w:r>
          </w:p>
        </w:tc>
      </w:tr>
      <w:bookmarkEnd w:id="0"/>
      <w:tr w:rsidR="0045653F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noWrap/>
            <w:vAlign w:val="center"/>
          </w:tcPr>
          <w:p w:rsidR="0045653F" w:rsidRPr="009C1285" w:rsidRDefault="0045653F" w:rsidP="0045653F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飯島耳鼻咽喉科医院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大手１</w:t>
            </w:r>
            <w:r w:rsidR="001F13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１−７８</w:t>
            </w:r>
          </w:p>
        </w:tc>
        <w:tc>
          <w:tcPr>
            <w:tcW w:w="453" w:type="dxa"/>
            <w:vMerge/>
            <w:shd w:val="clear" w:color="000000" w:fill="B4C6E7"/>
            <w:noWrap/>
            <w:textDirection w:val="tbRlV"/>
            <w:vAlign w:val="center"/>
          </w:tcPr>
          <w:p w:rsidR="0045653F" w:rsidRPr="009C1285" w:rsidRDefault="0045653F" w:rsidP="0045653F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日比優一クリニック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上田原１５８−１</w:t>
            </w:r>
          </w:p>
        </w:tc>
      </w:tr>
      <w:tr w:rsidR="0045653F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飯田整形ペインクリニック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上田原７１７−１２</w:t>
            </w:r>
          </w:p>
        </w:tc>
        <w:tc>
          <w:tcPr>
            <w:tcW w:w="453" w:type="dxa"/>
            <w:vMerge/>
            <w:shd w:val="clear" w:color="000000" w:fill="B4C6E7"/>
            <w:noWrap/>
            <w:textDirection w:val="tbRlV"/>
            <w:vAlign w:val="center"/>
            <w:hideMark/>
          </w:tcPr>
          <w:p w:rsidR="0045653F" w:rsidRPr="009C1285" w:rsidRDefault="0045653F" w:rsidP="0045653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堀こどもクリニック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中之条８００−５</w:t>
            </w:r>
          </w:p>
        </w:tc>
      </w:tr>
      <w:tr w:rsidR="0045653F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池田クリニック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上田原６８７−１</w:t>
            </w:r>
          </w:p>
        </w:tc>
        <w:tc>
          <w:tcPr>
            <w:tcW w:w="453" w:type="dxa"/>
            <w:vMerge/>
            <w:shd w:val="clear" w:color="000000" w:fill="B4C6E7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三原内科医院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中之条９９−２１</w:t>
            </w:r>
          </w:p>
        </w:tc>
      </w:tr>
      <w:tr w:rsidR="0045653F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い内科クリニック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古里166</w:t>
            </w:r>
            <w:r w:rsidR="001F13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1</w:t>
            </w:r>
          </w:p>
        </w:tc>
        <w:tc>
          <w:tcPr>
            <w:tcW w:w="453" w:type="dxa"/>
            <w:vMerge/>
            <w:shd w:val="clear" w:color="000000" w:fill="B4C6E7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宮坂内科小児科医院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常田２</w:t>
            </w:r>
            <w:r w:rsidR="001F13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５−３</w:t>
            </w:r>
          </w:p>
        </w:tc>
      </w:tr>
      <w:tr w:rsidR="0045653F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上田腎臓クリニック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住吉３２２</w:t>
            </w:r>
          </w:p>
        </w:tc>
        <w:tc>
          <w:tcPr>
            <w:tcW w:w="453" w:type="dxa"/>
            <w:vMerge/>
            <w:shd w:val="clear" w:color="000000" w:fill="B4C6E7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宮下医院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中央西1</w:t>
            </w:r>
            <w:r w:rsidR="001F13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15</w:t>
            </w:r>
            <w:r w:rsidR="001F13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12</w:t>
            </w:r>
          </w:p>
        </w:tc>
      </w:tr>
      <w:tr w:rsidR="0045653F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上田整形外科</w:t>
            </w:r>
            <w:r w:rsidR="00D002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内科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常田2</w:t>
            </w:r>
            <w:r w:rsidR="001F13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15</w:t>
            </w:r>
            <w:r w:rsidR="001F13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16</w:t>
            </w:r>
          </w:p>
        </w:tc>
        <w:tc>
          <w:tcPr>
            <w:tcW w:w="453" w:type="dxa"/>
            <w:vMerge/>
            <w:shd w:val="clear" w:color="000000" w:fill="B4C6E7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村上医院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大手１</w:t>
            </w:r>
            <w:r w:rsidR="001F13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２−６</w:t>
            </w:r>
          </w:p>
        </w:tc>
      </w:tr>
      <w:tr w:rsidR="0045653F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上田原レディ</w:t>
            </w:r>
            <w:r w:rsidR="001F13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ス＆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br/>
              <w:t>マタニティ</w:t>
            </w:r>
            <w:r w:rsidR="001F13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上田原455</w:t>
            </w:r>
            <w:r w:rsidR="001F13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1</w:t>
            </w:r>
          </w:p>
        </w:tc>
        <w:tc>
          <w:tcPr>
            <w:tcW w:w="453" w:type="dxa"/>
            <w:vMerge/>
            <w:shd w:val="clear" w:color="000000" w:fill="B4C6E7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室賀診療所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上室賀１３−</w:t>
            </w:r>
            <w:r w:rsidR="0080708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5</w:t>
            </w:r>
          </w:p>
        </w:tc>
      </w:tr>
      <w:tr w:rsidR="0045653F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上田病院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中央１</w:t>
            </w:r>
            <w:r w:rsidR="001F13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３−３</w:t>
            </w:r>
          </w:p>
        </w:tc>
        <w:tc>
          <w:tcPr>
            <w:tcW w:w="453" w:type="dxa"/>
            <w:vMerge/>
            <w:shd w:val="clear" w:color="000000" w:fill="B4C6E7"/>
            <w:vAlign w:val="center"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森ロコモクリニック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下之郷乙３４６−７</w:t>
            </w:r>
          </w:p>
        </w:tc>
      </w:tr>
      <w:tr w:rsidR="0045653F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大谷外科・眼科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常田３</w:t>
            </w:r>
            <w:r w:rsidR="001F13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２−８</w:t>
            </w:r>
          </w:p>
        </w:tc>
        <w:tc>
          <w:tcPr>
            <w:tcW w:w="453" w:type="dxa"/>
            <w:vMerge/>
            <w:shd w:val="clear" w:color="000000" w:fill="B4C6E7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柳澤病院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中央西１</w:t>
            </w:r>
            <w:r w:rsidR="001F13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２−１０</w:t>
            </w:r>
          </w:p>
        </w:tc>
      </w:tr>
      <w:tr w:rsidR="0045653F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神科中央クリニック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住吉３９７−２</w:t>
            </w:r>
          </w:p>
        </w:tc>
        <w:tc>
          <w:tcPr>
            <w:tcW w:w="453" w:type="dxa"/>
            <w:vMerge/>
            <w:shd w:val="clear" w:color="000000" w:fill="B4C6E7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山田内科医院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5653F" w:rsidRPr="009C1285" w:rsidRDefault="0045653F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下之郷乙３５１−１</w:t>
            </w:r>
          </w:p>
        </w:tc>
      </w:tr>
      <w:tr w:rsidR="00336038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川西医院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保野７１０</w:t>
            </w:r>
          </w:p>
        </w:tc>
        <w:tc>
          <w:tcPr>
            <w:tcW w:w="453" w:type="dxa"/>
            <w:vMerge/>
            <w:shd w:val="clear" w:color="000000" w:fill="B4C6E7"/>
            <w:vAlign w:val="center"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  <w:shd w:val="clear" w:color="auto" w:fill="auto"/>
            <w:vAlign w:val="center"/>
          </w:tcPr>
          <w:p w:rsidR="00336038" w:rsidRPr="009C1285" w:rsidRDefault="00336038" w:rsidP="0045653F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渡辺皮膚科形成外科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br/>
              <w:t>クリニック</w:t>
            </w:r>
          </w:p>
        </w:tc>
        <w:tc>
          <w:tcPr>
            <w:tcW w:w="1779" w:type="dxa"/>
            <w:vMerge w:val="restart"/>
            <w:shd w:val="clear" w:color="auto" w:fill="auto"/>
            <w:noWrap/>
            <w:vAlign w:val="center"/>
          </w:tcPr>
          <w:p w:rsidR="00336038" w:rsidRPr="009C1285" w:rsidRDefault="00336038" w:rsidP="0045653F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小牧３７４−３</w:t>
            </w:r>
          </w:p>
        </w:tc>
      </w:tr>
      <w:tr w:rsidR="00336038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小泉クリニック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小泉７７５−７</w:t>
            </w:r>
          </w:p>
        </w:tc>
        <w:tc>
          <w:tcPr>
            <w:tcW w:w="453" w:type="dxa"/>
            <w:vMerge/>
            <w:shd w:val="clear" w:color="000000" w:fill="B4C6E7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779" w:type="dxa"/>
            <w:vMerge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</w:p>
        </w:tc>
      </w:tr>
      <w:tr w:rsidR="00336038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甲田医院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中央1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6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 xml:space="preserve">24 </w:t>
            </w:r>
          </w:p>
        </w:tc>
        <w:tc>
          <w:tcPr>
            <w:tcW w:w="453" w:type="dxa"/>
            <w:vMerge w:val="restart"/>
            <w:shd w:val="clear" w:color="000000" w:fill="B4C6E7"/>
            <w:textDirection w:val="tbRlV"/>
            <w:vAlign w:val="center"/>
            <w:hideMark/>
          </w:tcPr>
          <w:p w:rsidR="00336038" w:rsidRPr="009C1285" w:rsidRDefault="00336038" w:rsidP="0045653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丸子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生田耳鼻咽喉科医院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生田3752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1</w:t>
            </w:r>
          </w:p>
        </w:tc>
      </w:tr>
      <w:tr w:rsidR="00336038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甲田クリニック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古安曽１８３３</w:t>
            </w:r>
          </w:p>
        </w:tc>
        <w:tc>
          <w:tcPr>
            <w:tcW w:w="453" w:type="dxa"/>
            <w:vMerge/>
            <w:shd w:val="clear" w:color="000000" w:fill="B4C6E7"/>
            <w:vAlign w:val="center"/>
            <w:hideMark/>
          </w:tcPr>
          <w:p w:rsidR="00336038" w:rsidRPr="009C1285" w:rsidRDefault="00336038" w:rsidP="0045653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大久保医院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生田５０４６</w:t>
            </w:r>
          </w:p>
        </w:tc>
      </w:tr>
      <w:tr w:rsidR="00336038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こさとクリニック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古里１９２６−１７</w:t>
            </w:r>
          </w:p>
        </w:tc>
        <w:tc>
          <w:tcPr>
            <w:tcW w:w="453" w:type="dxa"/>
            <w:vMerge/>
            <w:shd w:val="clear" w:color="000000" w:fill="B4C6E7"/>
            <w:vAlign w:val="center"/>
            <w:hideMark/>
          </w:tcPr>
          <w:p w:rsidR="00336038" w:rsidRPr="009C1285" w:rsidRDefault="00336038" w:rsidP="0045653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沖山医院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長瀬２８２６−１</w:t>
            </w:r>
          </w:p>
        </w:tc>
      </w:tr>
      <w:tr w:rsidR="00336038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斉藤外科医院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蒼久保１１７７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-7</w:t>
            </w:r>
          </w:p>
        </w:tc>
        <w:tc>
          <w:tcPr>
            <w:tcW w:w="453" w:type="dxa"/>
            <w:vMerge/>
            <w:shd w:val="clear" w:color="000000" w:fill="B4C6E7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岸医院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上丸子328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 xml:space="preserve">1 </w:t>
            </w:r>
          </w:p>
        </w:tc>
      </w:tr>
      <w:tr w:rsidR="00336038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桜の丘こどもクリニック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小島６９９−１</w:t>
            </w:r>
          </w:p>
        </w:tc>
        <w:tc>
          <w:tcPr>
            <w:tcW w:w="453" w:type="dxa"/>
            <w:vMerge/>
            <w:shd w:val="clear" w:color="000000" w:fill="B4C6E7"/>
            <w:vAlign w:val="center"/>
            <w:hideMark/>
          </w:tcPr>
          <w:p w:rsidR="00336038" w:rsidRPr="009C1285" w:rsidRDefault="00336038" w:rsidP="0045653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塚原醫院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上丸子101</w:t>
            </w:r>
            <w:r w:rsidR="009C10B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8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1</w:t>
            </w:r>
          </w:p>
        </w:tc>
      </w:tr>
      <w:tr w:rsidR="00336038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塩田病院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中野２９−２</w:t>
            </w:r>
          </w:p>
        </w:tc>
        <w:tc>
          <w:tcPr>
            <w:tcW w:w="453" w:type="dxa"/>
            <w:vMerge/>
            <w:shd w:val="clear" w:color="000000" w:fill="B4C6E7"/>
            <w:vAlign w:val="center"/>
            <w:hideMark/>
          </w:tcPr>
          <w:p w:rsidR="00336038" w:rsidRPr="009C1285" w:rsidRDefault="00336038" w:rsidP="0045653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つかはらクリニック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塩川1358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 xml:space="preserve">1 </w:t>
            </w:r>
          </w:p>
        </w:tc>
      </w:tr>
      <w:tr w:rsidR="00336038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城南医院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御所３７３</w:t>
            </w:r>
          </w:p>
        </w:tc>
        <w:tc>
          <w:tcPr>
            <w:tcW w:w="453" w:type="dxa"/>
            <w:vMerge/>
            <w:shd w:val="clear" w:color="000000" w:fill="B4C6E7"/>
            <w:vAlign w:val="center"/>
            <w:hideMark/>
          </w:tcPr>
          <w:p w:rsidR="00336038" w:rsidRPr="009C1285" w:rsidRDefault="00336038" w:rsidP="0045653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のどか内科クリニック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中丸子1141</w:t>
            </w:r>
            <w:r w:rsidR="009C10B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-1</w:t>
            </w:r>
          </w:p>
        </w:tc>
      </w:tr>
      <w:tr w:rsidR="00336038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田中クリニック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常入１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７−４２</w:t>
            </w:r>
          </w:p>
        </w:tc>
        <w:tc>
          <w:tcPr>
            <w:tcW w:w="453" w:type="dxa"/>
            <w:vMerge/>
            <w:shd w:val="clear" w:color="000000" w:fill="B4C6E7"/>
            <w:vAlign w:val="center"/>
          </w:tcPr>
          <w:p w:rsidR="00336038" w:rsidRPr="009C1285" w:rsidRDefault="00336038" w:rsidP="0045653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山浦内科クリニック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長瀬3441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4</w:t>
            </w:r>
          </w:p>
        </w:tc>
      </w:tr>
      <w:tr w:rsidR="00336038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日新堂医院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中央３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-</w:t>
            </w: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１４−２０</w:t>
            </w:r>
          </w:p>
        </w:tc>
        <w:tc>
          <w:tcPr>
            <w:tcW w:w="453" w:type="dxa"/>
            <w:vMerge w:val="restart"/>
            <w:shd w:val="clear" w:color="000000" w:fill="B4C6E7"/>
            <w:textDirection w:val="tbRlV"/>
            <w:vAlign w:val="center"/>
            <w:hideMark/>
          </w:tcPr>
          <w:p w:rsidR="00336038" w:rsidRPr="009C1285" w:rsidRDefault="00336038" w:rsidP="00546AF3">
            <w:pPr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真田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小林医院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真田町傍陽５７１</w:t>
            </w:r>
          </w:p>
        </w:tc>
      </w:tr>
      <w:tr w:rsidR="00336038" w:rsidRPr="009C1285" w:rsidTr="00336038">
        <w:trPr>
          <w:trHeight w:val="284"/>
          <w:jc w:val="center"/>
        </w:trPr>
        <w:tc>
          <w:tcPr>
            <w:tcW w:w="452" w:type="dxa"/>
            <w:vMerge/>
            <w:shd w:val="clear" w:color="000000" w:fill="B4C6E7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橋本医院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舞田１</w:t>
            </w:r>
          </w:p>
        </w:tc>
        <w:tc>
          <w:tcPr>
            <w:tcW w:w="453" w:type="dxa"/>
            <w:vMerge/>
            <w:shd w:val="clear" w:color="000000" w:fill="B4C6E7"/>
            <w:textDirection w:val="tbRlV"/>
            <w:vAlign w:val="center"/>
            <w:hideMark/>
          </w:tcPr>
          <w:p w:rsidR="00336038" w:rsidRPr="009C1285" w:rsidRDefault="00336038" w:rsidP="0045653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0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0"/>
              </w:rPr>
              <w:t>本原クリニック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336038" w:rsidRPr="009C1285" w:rsidRDefault="00336038" w:rsidP="004565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9C12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真田町本原６１０−１</w:t>
            </w:r>
          </w:p>
        </w:tc>
      </w:tr>
    </w:tbl>
    <w:p w:rsidR="00676C1B" w:rsidRPr="002A69E5" w:rsidRDefault="0004534C" w:rsidP="00546AF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70840</wp:posOffset>
                </wp:positionV>
                <wp:extent cx="6566683" cy="53438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683" cy="534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34C" w:rsidRDefault="00FE57DD" w:rsidP="0004534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E57DD">
                              <w:rPr>
                                <w:rFonts w:ascii="BIZ UDPゴシック" w:eastAsia="BIZ UDPゴシック" w:hAnsi="BIZ UDPゴシック" w:hint="eastAsia"/>
                              </w:rPr>
                              <w:t>ワクチン接種後、その場で待機し、体調に変化がないか確認してから帰宅していただきます。</w:t>
                            </w:r>
                          </w:p>
                          <w:p w:rsidR="00FE57DD" w:rsidRDefault="00F84774" w:rsidP="0004534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接種後の</w:t>
                            </w:r>
                            <w:r w:rsidR="00FE57DD" w:rsidRPr="00FE57DD">
                              <w:rPr>
                                <w:rFonts w:ascii="BIZ UDPゴシック" w:eastAsia="BIZ UDPゴシック" w:hAnsi="BIZ UDPゴシック" w:hint="eastAsia"/>
                              </w:rPr>
                              <w:t>健康観察の時間は</w:t>
                            </w:r>
                            <w:r w:rsidR="001B6E7E">
                              <w:rPr>
                                <w:rFonts w:ascii="BIZ UDPゴシック" w:eastAsia="BIZ UDPゴシック" w:hAnsi="BIZ UDPゴシック" w:hint="eastAsia"/>
                              </w:rPr>
                              <w:t>人により異なりますので、</w:t>
                            </w:r>
                            <w:r w:rsidR="00FE57DD" w:rsidRPr="00FE57DD">
                              <w:rPr>
                                <w:rFonts w:ascii="BIZ UDPゴシック" w:eastAsia="BIZ UDPゴシック" w:hAnsi="BIZ UDPゴシック" w:hint="eastAsia"/>
                              </w:rPr>
                              <w:t>医師の指示に従ってください。</w:t>
                            </w:r>
                          </w:p>
                          <w:p w:rsidR="001B6E7E" w:rsidRPr="00FE57DD" w:rsidRDefault="001B6E7E" w:rsidP="00FE57D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4" o:spid="_x0000_s1031" style="position:absolute;left:0;text-align:left;margin-left:0;margin-top:5.6pt;width:517.05pt;height:42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" filled="f" stroked="f" strokeweight="1pt">
                <v:textbox>
                  <w:txbxContent>
                    <w:p w:rsidR="0004534C" w:rsidRDefault="00FE57DD" w:rsidP="0004534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FE57DD">
                        <w:rPr>
                          <w:rFonts w:ascii="BIZ UDPゴシック" w:eastAsia="BIZ UDPゴシック" w:hAnsi="BIZ UDPゴシック" w:hint="eastAsia"/>
                        </w:rPr>
                        <w:t>ワクチン接種後、その場で待機し、体調に変化がないか確認してから帰宅していただきます。</w:t>
                      </w:r>
                    </w:p>
                    <w:p w:rsidR="00FE57DD" w:rsidRDefault="00F84774" w:rsidP="0004534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接種後の</w:t>
                      </w:r>
                      <w:r w:rsidR="00FE57DD" w:rsidRPr="00FE57DD">
                        <w:rPr>
                          <w:rFonts w:ascii="BIZ UDPゴシック" w:eastAsia="BIZ UDPゴシック" w:hAnsi="BIZ UDPゴシック" w:hint="eastAsia"/>
                        </w:rPr>
                        <w:t>健康観察の時間は</w:t>
                      </w:r>
                      <w:r w:rsidR="001B6E7E">
                        <w:rPr>
                          <w:rFonts w:ascii="BIZ UDPゴシック" w:eastAsia="BIZ UDPゴシック" w:hAnsi="BIZ UDPゴシック" w:hint="eastAsia"/>
                        </w:rPr>
                        <w:t>人により異なりますので、</w:t>
                      </w:r>
                      <w:r w:rsidR="00FE57DD" w:rsidRPr="00FE57DD">
                        <w:rPr>
                          <w:rFonts w:ascii="BIZ UDPゴシック" w:eastAsia="BIZ UDPゴシック" w:hAnsi="BIZ UDPゴシック" w:hint="eastAsia"/>
                        </w:rPr>
                        <w:t>医師の指示に従ってください。</w:t>
                      </w:r>
                    </w:p>
                    <w:p w:rsidR="001B6E7E" w:rsidRPr="00FE57DD" w:rsidRDefault="001B6E7E" w:rsidP="00FE57D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76C1B" w:rsidRPr="002A69E5" w:rsidSect="00604B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1B" w:rsidRDefault="00122D1B" w:rsidP="00604BAC">
      <w:r>
        <w:separator/>
      </w:r>
    </w:p>
  </w:endnote>
  <w:endnote w:type="continuationSeparator" w:id="0">
    <w:p w:rsidR="00122D1B" w:rsidRDefault="00122D1B" w:rsidP="0060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ＭＳ ゴシック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1B" w:rsidRDefault="00122D1B" w:rsidP="00604BAC">
      <w:r>
        <w:separator/>
      </w:r>
    </w:p>
  </w:footnote>
  <w:footnote w:type="continuationSeparator" w:id="0">
    <w:p w:rsidR="00122D1B" w:rsidRDefault="00122D1B" w:rsidP="0060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48DB"/>
    <w:multiLevelType w:val="hybridMultilevel"/>
    <w:tmpl w:val="0F466244"/>
    <w:lvl w:ilvl="0" w:tplc="2676F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99"/>
    <w:rsid w:val="000039E9"/>
    <w:rsid w:val="00024FD6"/>
    <w:rsid w:val="0002528F"/>
    <w:rsid w:val="000405C0"/>
    <w:rsid w:val="0004534C"/>
    <w:rsid w:val="00073BB1"/>
    <w:rsid w:val="00075664"/>
    <w:rsid w:val="00076A5E"/>
    <w:rsid w:val="000826EB"/>
    <w:rsid w:val="00083145"/>
    <w:rsid w:val="0009488F"/>
    <w:rsid w:val="00095CA4"/>
    <w:rsid w:val="000B2F2D"/>
    <w:rsid w:val="000B4FDE"/>
    <w:rsid w:val="000D1536"/>
    <w:rsid w:val="000D3201"/>
    <w:rsid w:val="000F5F8D"/>
    <w:rsid w:val="001019C8"/>
    <w:rsid w:val="00110BEA"/>
    <w:rsid w:val="00122D1B"/>
    <w:rsid w:val="00143416"/>
    <w:rsid w:val="0017243E"/>
    <w:rsid w:val="00185F01"/>
    <w:rsid w:val="00190427"/>
    <w:rsid w:val="001A0DB0"/>
    <w:rsid w:val="001B6E7E"/>
    <w:rsid w:val="001D400B"/>
    <w:rsid w:val="001E07B9"/>
    <w:rsid w:val="001E3570"/>
    <w:rsid w:val="001F13F1"/>
    <w:rsid w:val="002066F8"/>
    <w:rsid w:val="0021280E"/>
    <w:rsid w:val="00212D18"/>
    <w:rsid w:val="00226591"/>
    <w:rsid w:val="0025148C"/>
    <w:rsid w:val="00265899"/>
    <w:rsid w:val="002A69E5"/>
    <w:rsid w:val="003359D4"/>
    <w:rsid w:val="00336038"/>
    <w:rsid w:val="003421EE"/>
    <w:rsid w:val="003652A2"/>
    <w:rsid w:val="00370FCE"/>
    <w:rsid w:val="00375A23"/>
    <w:rsid w:val="00387AC1"/>
    <w:rsid w:val="003B52EE"/>
    <w:rsid w:val="003D64A0"/>
    <w:rsid w:val="003E3868"/>
    <w:rsid w:val="0040340E"/>
    <w:rsid w:val="00414A22"/>
    <w:rsid w:val="00416C68"/>
    <w:rsid w:val="00417AA4"/>
    <w:rsid w:val="00425FA0"/>
    <w:rsid w:val="00434F91"/>
    <w:rsid w:val="00446C1C"/>
    <w:rsid w:val="0045653F"/>
    <w:rsid w:val="004637EF"/>
    <w:rsid w:val="004C01F6"/>
    <w:rsid w:val="004E7D2E"/>
    <w:rsid w:val="0050374F"/>
    <w:rsid w:val="0051600E"/>
    <w:rsid w:val="005335AC"/>
    <w:rsid w:val="00546AF3"/>
    <w:rsid w:val="00561A32"/>
    <w:rsid w:val="00574291"/>
    <w:rsid w:val="005805CA"/>
    <w:rsid w:val="005832C6"/>
    <w:rsid w:val="005F41DD"/>
    <w:rsid w:val="006020E0"/>
    <w:rsid w:val="00603C5E"/>
    <w:rsid w:val="00604BAC"/>
    <w:rsid w:val="006053BD"/>
    <w:rsid w:val="006447F0"/>
    <w:rsid w:val="00651FAF"/>
    <w:rsid w:val="00661F85"/>
    <w:rsid w:val="00676C1B"/>
    <w:rsid w:val="00681C36"/>
    <w:rsid w:val="0068452D"/>
    <w:rsid w:val="006A5822"/>
    <w:rsid w:val="006C0AC3"/>
    <w:rsid w:val="006E3C6A"/>
    <w:rsid w:val="0071554A"/>
    <w:rsid w:val="00717C3D"/>
    <w:rsid w:val="0073774A"/>
    <w:rsid w:val="00745F69"/>
    <w:rsid w:val="007C39D8"/>
    <w:rsid w:val="007C5F0E"/>
    <w:rsid w:val="007D2187"/>
    <w:rsid w:val="007D25AF"/>
    <w:rsid w:val="007D7E3F"/>
    <w:rsid w:val="00807084"/>
    <w:rsid w:val="00847067"/>
    <w:rsid w:val="008561B2"/>
    <w:rsid w:val="008625AC"/>
    <w:rsid w:val="00896072"/>
    <w:rsid w:val="008B6463"/>
    <w:rsid w:val="008F7E8B"/>
    <w:rsid w:val="00931652"/>
    <w:rsid w:val="00944CE3"/>
    <w:rsid w:val="00945493"/>
    <w:rsid w:val="00962D16"/>
    <w:rsid w:val="00965E54"/>
    <w:rsid w:val="00970B23"/>
    <w:rsid w:val="00987074"/>
    <w:rsid w:val="009A0B20"/>
    <w:rsid w:val="009C10B1"/>
    <w:rsid w:val="009C1285"/>
    <w:rsid w:val="009D4533"/>
    <w:rsid w:val="00A067BF"/>
    <w:rsid w:val="00A2225E"/>
    <w:rsid w:val="00A26856"/>
    <w:rsid w:val="00A439ED"/>
    <w:rsid w:val="00A44C57"/>
    <w:rsid w:val="00A514FA"/>
    <w:rsid w:val="00A744AD"/>
    <w:rsid w:val="00A75E41"/>
    <w:rsid w:val="00AA6278"/>
    <w:rsid w:val="00AB7811"/>
    <w:rsid w:val="00AE3B3E"/>
    <w:rsid w:val="00B15657"/>
    <w:rsid w:val="00B33A3A"/>
    <w:rsid w:val="00B713BA"/>
    <w:rsid w:val="00B71F79"/>
    <w:rsid w:val="00B76699"/>
    <w:rsid w:val="00B914BC"/>
    <w:rsid w:val="00BA2DCF"/>
    <w:rsid w:val="00BC4B6F"/>
    <w:rsid w:val="00BF030C"/>
    <w:rsid w:val="00C06316"/>
    <w:rsid w:val="00C2632D"/>
    <w:rsid w:val="00C31398"/>
    <w:rsid w:val="00C3375F"/>
    <w:rsid w:val="00C97D05"/>
    <w:rsid w:val="00CC4A8A"/>
    <w:rsid w:val="00D0029B"/>
    <w:rsid w:val="00D10AEE"/>
    <w:rsid w:val="00D4526A"/>
    <w:rsid w:val="00D5577C"/>
    <w:rsid w:val="00D73A7A"/>
    <w:rsid w:val="00D73D2D"/>
    <w:rsid w:val="00D94392"/>
    <w:rsid w:val="00DB23A8"/>
    <w:rsid w:val="00DD04E0"/>
    <w:rsid w:val="00DD34F4"/>
    <w:rsid w:val="00E23BF2"/>
    <w:rsid w:val="00E2497B"/>
    <w:rsid w:val="00E4586B"/>
    <w:rsid w:val="00E63B57"/>
    <w:rsid w:val="00E662E9"/>
    <w:rsid w:val="00EC5DAB"/>
    <w:rsid w:val="00ED0FFE"/>
    <w:rsid w:val="00ED2F74"/>
    <w:rsid w:val="00ED7053"/>
    <w:rsid w:val="00EE32CE"/>
    <w:rsid w:val="00EE32DD"/>
    <w:rsid w:val="00EE6444"/>
    <w:rsid w:val="00EF1E1A"/>
    <w:rsid w:val="00F15F10"/>
    <w:rsid w:val="00F674BA"/>
    <w:rsid w:val="00F84774"/>
    <w:rsid w:val="00F96258"/>
    <w:rsid w:val="00FB4A16"/>
    <w:rsid w:val="00FC57D8"/>
    <w:rsid w:val="00FE3145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59EE8-EEDA-496D-B3E8-79CA836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BAC"/>
  </w:style>
  <w:style w:type="paragraph" w:styleId="a5">
    <w:name w:val="footer"/>
    <w:basedOn w:val="a"/>
    <w:link w:val="a6"/>
    <w:uiPriority w:val="99"/>
    <w:unhideWhenUsed/>
    <w:rsid w:val="00604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BAC"/>
  </w:style>
  <w:style w:type="table" w:styleId="a7">
    <w:name w:val="Table Grid"/>
    <w:basedOn w:val="a1"/>
    <w:uiPriority w:val="39"/>
    <w:rsid w:val="0097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28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BA11-CE11-43D8-B0C6-988BDB8E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新型コロナウイルス感染症対策室</dc:creator>
  <cp:keywords/>
  <dc:description/>
  <cp:lastModifiedBy>柴崎春子</cp:lastModifiedBy>
  <cp:revision>111</cp:revision>
  <cp:lastPrinted>2021-07-28T05:59:00Z</cp:lastPrinted>
  <dcterms:created xsi:type="dcterms:W3CDTF">2021-06-28T12:39:00Z</dcterms:created>
  <dcterms:modified xsi:type="dcterms:W3CDTF">2021-09-21T06:31:00Z</dcterms:modified>
</cp:coreProperties>
</file>